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/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p>
      <w:pPr>
        <w:pStyle w:val="custom12"/>
        <w:tabs/>
        <w:rPr/>
      </w:pPr>
      <w:r>
        <w:rPr/>
        <w:t xml:space="preserve">(</w:t>
      </w:r>
      <w:r>
        <w:rPr/>
        <w:t xml:space="preserve">별지 제</w:t>
      </w:r>
      <w:r>
        <w:rPr/>
        <w:t xml:space="preserve">1</w:t>
      </w:r>
      <w:r>
        <w:rPr/>
        <w:t xml:space="preserve">호서식</w:t>
      </w:r>
      <w:r>
        <w:rPr/>
        <w:t xml:space="preserve">)</w:t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8"/>
        <w:gridCol w:w="601"/>
        <w:gridCol w:w="1082"/>
        <w:gridCol w:w="969"/>
        <w:gridCol w:w="1089"/>
      </w:tblGrid>
      <w:tr>
        <w:trPr>
          <w:trHeight w:val="344" w:hRule="atLeast"/>
          <w:cantSplit w:val="0"/>
        </w:trPr>
        <w:tc>
          <w:tcPr>
            <w:tcW w:w="1089" w:type="dxa"/>
            <w:gridSpan w:val="2"/>
            <w:vMerge w:val="restart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접수번호</w:t>
            </w:r>
          </w:p>
        </w:tc>
        <w:tc>
          <w:tcPr>
            <w:tcW w:w="1082" w:type="dxa"/>
            <w:vMerge w:val="restart"/>
            <w:tcBorders>
              <w:top w:val="single" w:color="000000" w:sz="9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제    호</w:t>
            </w:r>
          </w:p>
        </w:tc>
        <w:tc>
          <w:tcPr>
            <w:tcW w:w="4382" w:type="dxa"/>
            <w:gridSpan w:val="3"/>
            <w:vMerge w:val="restart"/>
            <w:tcBorders>
              <w:top w:val="single" w:color="000000" w:sz="9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13"/>
              <w:tabs/>
              <w:rPr/>
            </w:pPr>
            <w:r>
              <w:rPr/>
              <w:t xml:space="preserve">분실신고서</w:t>
            </w:r>
          </w:p>
        </w:tc>
        <w:tc>
          <w:tcPr>
            <w:tcW w:w="1311" w:type="dxa"/>
            <w:gridSpan w:val="2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처리기간</w:t>
            </w:r>
          </w:p>
        </w:tc>
      </w:tr>
      <w:tr>
        <w:trPr>
          <w:trHeight w:val="344" w:hRule="atLeast"/>
          <w:cantSplit w:val="0"/>
        </w:trPr>
        <w:tc>
          <w:tcPr>
            <w:gridSpan w:val="2"/>
            <w:vMerge w:val="continue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vMerge w:val="continue"/>
            <w:tcBorders>
              <w:top w:val="single" w:color="000000" w:sz="9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gridSpan w:val="3"/>
            <w:vMerge w:val="continue"/>
            <w:tcBorders>
              <w:top w:val="single" w:color="000000" w:sz="9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3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즉   시</w:t>
            </w:r>
          </w:p>
        </w:tc>
      </w:tr>
      <w:tr>
        <w:trPr>
          <w:trHeight w:val="571" w:hRule="atLeast"/>
          <w:cantSplit w:val="0"/>
        </w:trPr>
        <w:tc>
          <w:tcPr>
            <w:tcW w:w="1089" w:type="dxa"/>
            <w:gridSpan w:val="2"/>
            <w:tcBorders>
              <w:top w:val="single" w:color="000000" w:sz="9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분실일시</w:t>
            </w:r>
          </w:p>
        </w:tc>
        <w:tc>
          <w:tcPr>
            <w:tcW w:w="3298" w:type="dxa"/>
            <w:gridSpan w:val="2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    년    월    일   </w:t>
            </w:r>
          </w:p>
        </w:tc>
        <w:tc>
          <w:tcPr>
            <w:tcW w:w="969" w:type="dxa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분실장소</w:t>
            </w:r>
          </w:p>
        </w:tc>
        <w:tc>
          <w:tcPr>
            <w:tcW w:w="2507" w:type="dxa"/>
            <w:gridSpan w:val="3"/>
            <w:tcBorders>
              <w:top w:val="single" w:color="000000" w:sz="9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</w:t>
            </w:r>
          </w:p>
        </w:tc>
      </w:tr>
      <w:tr>
        <w:trPr>
          <w:trHeight w:val="576" w:hRule="atLeast"/>
          <w:cantSplit w:val="0"/>
        </w:trPr>
        <w:tc>
          <w:tcPr>
            <w:tcW w:w="488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분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실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자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주소</w:t>
            </w:r>
          </w:p>
        </w:tc>
        <w:tc>
          <w:tcPr>
            <w:tcW w:w="32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</w:t>
            </w:r>
          </w:p>
        </w:tc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전화번호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</w:t>
            </w:r>
          </w:p>
        </w:tc>
      </w:tr>
      <w:tr>
        <w:trPr>
          <w:trHeight w:val="57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성명</w:t>
            </w:r>
          </w:p>
        </w:tc>
        <w:tc>
          <w:tcPr>
            <w:tcW w:w="32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주민번호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</w:t>
            </w:r>
          </w:p>
        </w:tc>
      </w:tr>
      <w:tr>
        <w:trPr>
          <w:trHeight w:val="1769" w:hRule="atLeast"/>
          <w:cantSplit w:val="0"/>
        </w:trPr>
        <w:tc>
          <w:tcPr>
            <w:tcW w:w="1089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분실품명 및 수량</w:t>
            </w:r>
          </w:p>
        </w:tc>
        <w:tc>
          <w:tcPr>
            <w:tcW w:w="32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</w:t>
            </w:r>
          </w:p>
        </w:tc>
        <w:tc>
          <w:tcPr>
            <w:tcW w:w="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특   징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</w:t>
            </w:r>
          </w:p>
        </w:tc>
      </w:tr>
      <w:tr>
        <w:trPr>
          <w:trHeight w:val="2131" w:hRule="atLeast"/>
          <w:cantSplit w:val="0"/>
        </w:trPr>
        <w:tc>
          <w:tcPr>
            <w:tcW w:w="1089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분실경위</w:t>
            </w:r>
          </w:p>
        </w:tc>
        <w:tc>
          <w:tcPr>
            <w:tcW w:w="67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                        </w:t>
            </w:r>
          </w:p>
        </w:tc>
      </w:tr>
      <w:tr>
        <w:trPr>
          <w:trHeight w:val="426" w:hRule="atLeast"/>
          <w:cantSplit w:val="0"/>
        </w:trPr>
        <w:tc>
          <w:tcPr>
            <w:tcW w:w="6775" w:type="dxa"/>
            <w:gridSpan w:val="7"/>
            <w:vMerge w:val="restart"/>
            <w:tcBorders>
              <w:top w:val="single" w:color="000000" w:sz="2" w:space="0"/>
              <w:left w:val="single" w:color="000000" w:sz="9" w:space="0"/>
              <w:bottom w:val="nil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  <w:p>
            <w:pPr>
              <w:pStyle w:val="custom0"/>
              <w:tabs/>
              <w:rPr/>
            </w:pPr>
            <w:r>
              <w:rPr/>
              <w:t xml:space="preserve">     상기와 같이 분실하였기 신고합니다</w:t>
            </w:r>
            <w:r>
              <w:rPr/>
              <w:t xml:space="preserve">.</w:t>
            </w:r>
          </w:p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20   </w:t>
            </w:r>
            <w:r>
              <w:rPr/>
              <w:t xml:space="preserve">년    월   일</w:t>
            </w:r>
          </w:p>
        </w:tc>
        <w:tc>
          <w:tcPr>
            <w:tcW w:w="10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수수료</w:t>
            </w:r>
          </w:p>
        </w:tc>
      </w:tr>
      <w:tr>
        <w:trPr>
          <w:trHeight w:val="426" w:hRule="atLeast"/>
          <w:cantSplit w:val="0"/>
        </w:trPr>
        <w:tc>
          <w:tcPr>
            <w:gridSpan w:val="7"/>
            <w:vMerge w:val="continue"/>
            <w:tcBorders>
              <w:top w:val="single" w:color="000000" w:sz="2" w:space="0"/>
              <w:left w:val="single" w:color="000000" w:sz="9" w:space="0"/>
              <w:bottom w:val="nil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10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/>
            </w:pPr>
            <w:r>
              <w:rPr/>
              <w:t xml:space="preserve">없음</w:t>
            </w:r>
          </w:p>
        </w:tc>
      </w:tr>
      <w:tr>
        <w:trPr>
          <w:trHeight w:val="1498" w:hRule="atLeast"/>
          <w:cantSplit w:val="0"/>
        </w:trPr>
        <w:tc>
          <w:tcPr>
            <w:tcW w:w="6775" w:type="dxa"/>
            <w:gridSpan w:val="7"/>
            <w:vMerge w:val="restart"/>
            <w:tcBorders>
              <w:top w:val="nil"/>
              <w:left w:val="single" w:color="000000" w:sz="9" w:space="0"/>
              <w:bottom w:val="nil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  <w:p>
            <w:pPr>
              <w:pStyle w:val="custom0"/>
              <w:tabs/>
              <w:rPr/>
            </w:pPr>
            <w:r>
              <w:rPr/>
              <w:t xml:space="preserve">                  신고인 성명      </w:t>
            </w:r>
            <w:r>
              <w:rPr/>
              <w:t xml:space="preserve">(</w:t>
            </w:r>
            <w:r>
              <w:rPr/>
              <w:t xml:space="preserve">서명                                                  주민등록번호                     </w:t>
            </w:r>
            <w:r>
              <w:rPr/>
              <w:t xml:space="preserve">(</w:t>
            </w:r>
            <w:r>
              <w:rPr/>
              <w:t xml:space="preserve">전화</w:t>
            </w:r>
            <w:r>
              <w:rPr/>
              <w:t xml:space="preserve">:</w:t>
            </w:r>
          </w:p>
          <w:p>
            <w:pPr>
              <w:pStyle w:val="custom0"/>
              <w:tabs/>
              <w:rPr/>
            </w:pPr>
            <w:r>
              <w:rPr/>
              <w:t xml:space="preserve">                             주소    </w:t>
            </w:r>
          </w:p>
          <w:p>
            <w:pPr>
              <w:pStyle w:val="custom0"/>
              <w:tabs/>
              <w:rPr/>
            </w:pPr>
            <w:r>
              <w:rPr/>
              <w:t xml:space="preserve">   경찰서장 귀하</w:t>
            </w:r>
          </w:p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</w:tcPr>
          <w:p/>
        </w:tc>
      </w:tr>
      <w:tr>
        <w:trPr>
          <w:trHeight w:val="1478" w:hRule="atLeast"/>
          <w:cantSplit w:val="0"/>
        </w:trPr>
        <w:tc>
          <w:tcPr>
            <w:gridSpan w:val="7"/>
            <w:vMerge w:val="continue"/>
            <w:tcBorders>
              <w:top w:val="nil"/>
              <w:left w:val="single" w:color="000000" w:sz="9" w:space="0"/>
              <w:bottom w:val="nil"/>
              <w:right w:val="nil"/>
              <w:tl2br w:val="nil"/>
              <w:tr2bl w:val="nil"/>
            </w:tcBorders>
          </w:tcPr>
          <w:p/>
        </w:tc>
        <w:tc>
          <w:tcPr>
            <w:tcW w:w="108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  <w:t xml:space="preserve">또는 인</w:t>
            </w:r>
            <w:r>
              <w:rPr/>
              <w:t xml:space="preserve">)</w:t>
            </w:r>
          </w:p>
          <w:p>
            <w:pPr>
              <w:pStyle w:val="custom0"/>
              <w:tabs/>
              <w:rPr/>
            </w:pPr>
            <w:r>
              <w:rPr/>
              <w:t xml:space="preserve">    </w:t>
            </w:r>
            <w:r>
              <w:rPr/>
              <w:t xml:space="preserve">)</w:t>
            </w:r>
          </w:p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0" w:hRule="atLeast"/>
          <w:cantSplit w:val="0"/>
        </w:trPr>
        <w:tc>
          <w:tcPr>
            <w:tcW w:w="7864" w:type="dxa"/>
            <w:gridSpan w:val="8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  <w:p>
            <w:pPr>
              <w:pStyle w:val="custom0"/>
              <w:tabs/>
              <w:rPr/>
            </w:pPr>
            <w:r>
              <w:rPr/>
              <w:t xml:space="preserve">     상기와 같이 신고 접수하였기에 보고합니다</w:t>
            </w:r>
            <w:r>
              <w:rPr/>
              <w:t xml:space="preserve">.</w:t>
            </w:r>
          </w:p>
          <w:p>
            <w:pPr>
              <w:pStyle w:val="custom0"/>
              <w:tabs/>
              <w:rPr/>
            </w:pPr>
            <w:r>
              <w:rPr/>
              <w:t xml:space="preserve">                       </w:t>
            </w:r>
            <w:r>
              <w:rPr/>
              <w:t xml:space="preserve">20   </w:t>
            </w:r>
            <w:r>
              <w:rPr/>
              <w:t xml:space="preserve">년     월    일 </w:t>
            </w:r>
          </w:p>
          <w:p>
            <w:pPr>
              <w:pStyle w:val="custom0"/>
              <w:tabs/>
              <w:rPr/>
            </w:pPr>
            <w:r>
              <w:rPr/>
              <w:t xml:space="preserve">                    지구대장</w:t>
            </w:r>
            <w:r>
              <w:rPr/>
              <w:t xml:space="preserve">(</w:t>
            </w:r>
            <w:r>
              <w:rPr/>
              <w:t xml:space="preserve">파출소장</w:t>
            </w:r>
            <w:r>
              <w:rPr/>
              <w:t xml:space="preserve">)    </w:t>
            </w:r>
            <w:r>
              <w:rPr/>
              <w:t xml:space="preserve">계급        성명             </w:t>
            </w:r>
            <w:r>
              <w:rPr/>
              <w:t xml:space="preserve">(</w:t>
            </w:r>
            <w:r>
              <w:rPr/>
              <w:t xml:space="preserve">인</w:t>
            </w:r>
            <w:r>
              <w:rPr/>
              <w:t xml:space="preserve">)</w:t>
            </w:r>
          </w:p>
          <w:p>
            <w:pPr>
              <w:pStyle w:val="custom0"/>
              <w:tabs/>
              <w:rPr/>
            </w:pPr>
            <w:r>
              <w:rPr/>
              <w:t xml:space="preserve">    </w:t>
            </w:r>
            <w:r>
              <w:rPr/>
              <w:t xml:space="preserve">(</w:t>
            </w:r>
            <w:r>
              <w:rPr/>
              <w:t xml:space="preserve">접수자</w:t>
            </w:r>
            <w:r>
              <w:rPr/>
              <w:t xml:space="preserve">)     </w:t>
            </w:r>
            <w:r>
              <w:rPr/>
              <w:t xml:space="preserve">경찰서  생활안전과 생활질서계        성명             </w:t>
            </w:r>
            <w:r>
              <w:rPr/>
              <w:t xml:space="preserve">(</w:t>
            </w:r>
            <w:r>
              <w:rPr/>
              <w:t xml:space="preserve">인</w:t>
            </w:r>
            <w:r>
              <w:rPr/>
              <w:t xml:space="preserve">)</w:t>
            </w:r>
          </w:p>
          <w:p>
            <w:pPr>
              <w:pStyle w:val="custom0"/>
              <w:tabs/>
              <w:rPr/>
            </w:pPr>
            <w:r>
              <w:rPr/>
              <w:t xml:space="preserve">    경찰서장 귀하</w:t>
            </w:r>
          </w:p>
          <w:p>
            <w:pPr>
              <w:pStyle w:val="custom0"/>
              <w:tabs/>
              <w:rPr/>
            </w:pPr>
            <w:r>
              <w:rPr/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/>
      </w:pPr>
      <w:r>
        <w:rPr/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right"/>
        <w:rPr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</w:pP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(210mm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×</w:t>
      </w:r>
      <w:r>
        <w:rPr>
          <w:rStyle w:val="custom0"/>
          <w:rFonts w:ascii="바탕" w:hAnsi="Arial Unicode MS" w:eastAsia="바탕" w:cs="바탕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297mm)</w:t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984" w:right="1700" w:bottom="1700" w:left="1700" w:header="1133" w:footer="850" w:gutter="0"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(%3)"/>
      <w:lvlJc w:val="left"/>
      <w:pPr>
        <w:ind w:left="0" w:hanging="0"/>
      </w:pPr>
      <w:rPr/>
    </w:lvl>
    <w:lvl w:ilvl="3">
      <w:start w:val="1"/>
      <w:numFmt w:val="ganada"/>
      <w:suff w:val="space"/>
      <w:lvlText w:val="(%4)"/>
      <w:lvlJc w:val="left"/>
      <w:pPr>
        <w:ind w:left="0" w:hanging="0"/>
      </w:pPr>
      <w:rPr/>
    </w:lvl>
    <w:lvl w:ilvl="4">
      <w:start w:val="1"/>
      <w:numFmt w:val="decimal"/>
      <w:suff w:val="space"/>
      <w:lvlText w:val="%5)"/>
      <w:lvlJc w:val="left"/>
      <w:pPr>
        <w:ind w:left="0" w:hanging="0"/>
      </w:pPr>
      <w:rPr/>
    </w:lvl>
    <w:lvl w:ilvl="5">
      <w:start w:val="1"/>
      <w:numFmt w:val="ganada"/>
      <w:suff w:val="space"/>
      <w:lvlText w:val="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-1"/>
      <w:w w:val="98"/>
      <w:position w:val="0"/>
      <w:sz w:val="18"/>
      <w:szCs w:val="18"/>
      <w:shd w:val="clear" w:color="auto" w:fill="auto"/>
    </w:rPr>
  </w:style>
  <w:style w:type="paragraph" w:styleId="custom11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바탕" w:hAnsi="Arial Unicode MS" w:eastAsia="바탕" w:cs="바탕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95"/>
      <w:position w:val="0"/>
      <w:sz w:val="18"/>
      <w:szCs w:val="18"/>
      <w:shd w:val="clear" w:color="auto" w:fill="auto"/>
    </w:rPr>
  </w:style>
  <w:style w:type="paragraph" w:styleId="custom12">
    <w:name w:val="별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-70" w:right="0" w:hanging="0"/>
      <w:jc w:val="both"/>
    </w:pPr>
    <w:rPr>
      <w:rFonts w:ascii="신명 중고딕" w:hAnsi="Arial Unicode MS" w:eastAsia="신명 중고딕" w:cs="신명 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3">
    <w:name w:val="제목"/>
    <w:qFormat/>
    <w:pPr>
      <w:keepNext w:val="0"/>
      <w:keepLines w:val="0"/>
      <w:pageBreakBefore w:val="0"/>
      <w:widowControl w:val="0"/>
      <w:numPr>
        <w:ilvl w:val="0"/>
        <w:numId w:val="0"/>
      </w:numPr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견명조" w:hAnsi="Arial Unicode MS" w:eastAsia="HY견명조" w:cs="HY견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